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CB755" wp14:editId="7DB1E9D1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B8C" w:rsidRPr="003C5141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150B8C" w:rsidRPr="003C5141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A022F3">
        <w:rPr>
          <w:noProof/>
        </w:rPr>
        <w:drawing>
          <wp:inline distT="0" distB="0" distL="0" distR="0" wp14:anchorId="2D63E662" wp14:editId="6C8A0B99">
            <wp:extent cx="652780" cy="82105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873498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2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A174D0">
        <w:rPr>
          <w:rFonts w:ascii="PT Astra Serif" w:eastAsia="Times New Roman" w:hAnsi="PT Astra Serif" w:cs="Times New Roman"/>
          <w:sz w:val="28"/>
          <w:szCs w:val="28"/>
        </w:rPr>
        <w:t>6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F221CD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CD7B5A" w:rsidRPr="007C40CE" w:rsidRDefault="00CD7B5A" w:rsidP="00CD7B5A">
      <w:pPr>
        <w:tabs>
          <w:tab w:val="left" w:pos="3969"/>
          <w:tab w:val="left" w:pos="5387"/>
        </w:tabs>
        <w:ind w:right="4250" w:firstLine="0"/>
        <w:rPr>
          <w:rFonts w:ascii="PT Astra Serif" w:hAnsi="PT Astra Serif"/>
          <w:sz w:val="28"/>
          <w:szCs w:val="28"/>
        </w:rPr>
      </w:pPr>
      <w:r w:rsidRPr="007C40CE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7C40CE">
        <w:rPr>
          <w:rFonts w:ascii="PT Astra Serif" w:hAnsi="PT Astra Serif"/>
          <w:sz w:val="28"/>
          <w:szCs w:val="28"/>
        </w:rPr>
        <w:t xml:space="preserve"> в приказ директора департамента финансов от </w:t>
      </w:r>
      <w:r>
        <w:rPr>
          <w:rFonts w:ascii="PT Astra Serif" w:hAnsi="PT Astra Serif"/>
          <w:sz w:val="28"/>
          <w:szCs w:val="28"/>
        </w:rPr>
        <w:t>31</w:t>
      </w:r>
      <w:r w:rsidRPr="007C40C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05</w:t>
      </w:r>
      <w:r w:rsidRPr="007C40CE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7C40CE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29</w:t>
      </w:r>
      <w:r w:rsidRPr="007C40CE">
        <w:rPr>
          <w:rFonts w:ascii="PT Astra Serif" w:hAnsi="PT Astra Serif"/>
          <w:sz w:val="28"/>
          <w:szCs w:val="28"/>
        </w:rPr>
        <w:t xml:space="preserve">п «Об </w:t>
      </w:r>
      <w:r>
        <w:rPr>
          <w:rFonts w:ascii="PT Astra Serif" w:hAnsi="PT Astra Serif"/>
          <w:sz w:val="28"/>
          <w:szCs w:val="28"/>
        </w:rPr>
        <w:t>организации проведения мониторинга качества финансового менеджмента</w:t>
      </w:r>
      <w:r w:rsidRPr="007C40CE">
        <w:rPr>
          <w:rFonts w:ascii="PT Astra Serif" w:hAnsi="PT Astra Serif"/>
          <w:sz w:val="28"/>
          <w:szCs w:val="28"/>
        </w:rPr>
        <w:t>»</w:t>
      </w:r>
    </w:p>
    <w:p w:rsidR="00CD7B5A" w:rsidRDefault="00CD7B5A" w:rsidP="00CD7B5A">
      <w:pPr>
        <w:pStyle w:val="ConsPlusTitle"/>
        <w:widowControl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D7B5A" w:rsidRPr="007C40CE" w:rsidRDefault="00CD7B5A" w:rsidP="00CD7B5A">
      <w:pPr>
        <w:pStyle w:val="ConsPlusTitle"/>
        <w:widowControl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D7B5A" w:rsidRDefault="00CD7B5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7C40CE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160.2-1 Бюджетного кодекса Российской Федерации,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26.09.2013 № 48 «О </w:t>
      </w:r>
      <w:proofErr w:type="gramStart"/>
      <w:r>
        <w:rPr>
          <w:rFonts w:ascii="PT Astra Serif" w:hAnsi="PT Astra Serif"/>
          <w:sz w:val="28"/>
          <w:szCs w:val="28"/>
        </w:rPr>
        <w:t>Положении</w:t>
      </w:r>
      <w:proofErr w:type="gramEnd"/>
      <w:r>
        <w:rPr>
          <w:rFonts w:ascii="PT Astra Serif" w:hAnsi="PT Astra Serif"/>
          <w:sz w:val="28"/>
          <w:szCs w:val="28"/>
        </w:rPr>
        <w:t xml:space="preserve"> об отдельных вопросах организации и осуществления бюджетного процесса в городе </w:t>
      </w:r>
      <w:proofErr w:type="spellStart"/>
      <w:r>
        <w:rPr>
          <w:rFonts w:ascii="PT Astra Serif" w:hAnsi="PT Astra Serif"/>
          <w:sz w:val="28"/>
          <w:szCs w:val="28"/>
        </w:rPr>
        <w:t>Югорске</w:t>
      </w:r>
      <w:proofErr w:type="spellEnd"/>
      <w:r>
        <w:rPr>
          <w:rFonts w:ascii="PT Astra Serif" w:hAnsi="PT Astra Serif"/>
          <w:sz w:val="28"/>
          <w:szCs w:val="28"/>
        </w:rPr>
        <w:t xml:space="preserve">», в целях повышения эффективности расходов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качества управления средствами местного бюджета </w:t>
      </w:r>
    </w:p>
    <w:p w:rsidR="00CD7B5A" w:rsidRDefault="00CD7B5A" w:rsidP="001769EB">
      <w:pPr>
        <w:spacing w:line="276" w:lineRule="auto"/>
        <w:ind w:firstLine="708"/>
        <w:rPr>
          <w:rFonts w:ascii="PT Astra Serif" w:hAnsi="PT Astra Serif"/>
          <w:spacing w:val="40"/>
          <w:sz w:val="28"/>
          <w:szCs w:val="28"/>
          <w:lang w:val="en-US"/>
        </w:rPr>
      </w:pPr>
      <w:r w:rsidRPr="007C40CE">
        <w:rPr>
          <w:rFonts w:ascii="PT Astra Serif" w:hAnsi="PT Astra Serif"/>
          <w:spacing w:val="40"/>
          <w:sz w:val="28"/>
          <w:szCs w:val="28"/>
        </w:rPr>
        <w:t>приказываю:</w:t>
      </w:r>
    </w:p>
    <w:p w:rsidR="00FA0C6A" w:rsidRDefault="00CD7B5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7C40CE">
        <w:rPr>
          <w:rFonts w:ascii="PT Astra Serif" w:hAnsi="PT Astra Serif"/>
          <w:sz w:val="28"/>
          <w:szCs w:val="28"/>
        </w:rPr>
        <w:t>1. Внести</w:t>
      </w:r>
      <w:r>
        <w:rPr>
          <w:rFonts w:ascii="PT Astra Serif" w:hAnsi="PT Astra Serif"/>
          <w:sz w:val="28"/>
          <w:szCs w:val="28"/>
        </w:rPr>
        <w:t xml:space="preserve"> в приказ </w:t>
      </w:r>
      <w:r w:rsidRPr="007C40CE">
        <w:rPr>
          <w:rFonts w:ascii="PT Astra Serif" w:hAnsi="PT Astra Serif"/>
          <w:sz w:val="28"/>
          <w:szCs w:val="28"/>
        </w:rPr>
        <w:t>директора департамента финансов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7C40CE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31</w:t>
      </w:r>
      <w:r w:rsidRPr="007C40C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05</w:t>
      </w:r>
      <w:r w:rsidRPr="007C40CE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7C40CE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29</w:t>
      </w:r>
      <w:r w:rsidRPr="007C40CE">
        <w:rPr>
          <w:rFonts w:ascii="PT Astra Serif" w:hAnsi="PT Astra Serif"/>
          <w:sz w:val="28"/>
          <w:szCs w:val="28"/>
        </w:rPr>
        <w:t>п «</w:t>
      </w:r>
      <w:r>
        <w:rPr>
          <w:rFonts w:ascii="PT Astra Serif" w:hAnsi="PT Astra Serif"/>
          <w:sz w:val="28"/>
          <w:szCs w:val="28"/>
        </w:rPr>
        <w:t>Об организации проведения мониторинга качества финансового менеджмента</w:t>
      </w:r>
      <w:r w:rsidRPr="007C40CE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(с изменениями от 07.03.2024 № 13п, от 30.05.2024 № 31п)</w:t>
      </w:r>
      <w:r w:rsidR="00FA0C6A">
        <w:rPr>
          <w:rFonts w:ascii="PT Astra Serif" w:hAnsi="PT Astra Serif"/>
          <w:sz w:val="28"/>
          <w:szCs w:val="28"/>
        </w:rPr>
        <w:t xml:space="preserve"> следующие изменения: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A0C6A" w:rsidRDefault="00FA0C6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преамбуле слова: «</w:t>
      </w:r>
      <w:r>
        <w:rPr>
          <w:rFonts w:ascii="PT Astra Serif" w:hAnsi="PT Astra Serif"/>
          <w:sz w:val="28"/>
          <w:szCs w:val="28"/>
        </w:rPr>
        <w:t>приказом Министерства финансов Российской Федерации от 14.11.2019 № 1031 «Об утверждении методических рекомендаций по проведению мониторинга качества финансового менеджмента»</w:t>
      </w:r>
      <w:proofErr w:type="gramStart"/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исключить.</w:t>
      </w:r>
    </w:p>
    <w:p w:rsidR="00CD7B5A" w:rsidRDefault="00FA0C6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CD7B5A">
        <w:rPr>
          <w:rFonts w:ascii="PT Astra Serif" w:hAnsi="PT Astra Serif"/>
          <w:sz w:val="28"/>
          <w:szCs w:val="28"/>
        </w:rPr>
        <w:t xml:space="preserve">риложения 1, </w:t>
      </w:r>
      <w:r w:rsidR="00077A39">
        <w:rPr>
          <w:rFonts w:ascii="PT Astra Serif" w:hAnsi="PT Astra Serif"/>
          <w:sz w:val="28"/>
          <w:szCs w:val="28"/>
        </w:rPr>
        <w:t xml:space="preserve">5 </w:t>
      </w:r>
      <w:r w:rsidR="00B838D5">
        <w:rPr>
          <w:rFonts w:ascii="PT Astra Serif" w:hAnsi="PT Astra Serif"/>
          <w:sz w:val="28"/>
          <w:szCs w:val="28"/>
        </w:rPr>
        <w:t>к</w:t>
      </w:r>
      <w:r w:rsidR="00077A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приложению 1 изложить </w:t>
      </w:r>
      <w:r w:rsidR="000A1F79">
        <w:rPr>
          <w:rFonts w:ascii="PT Astra Serif" w:hAnsi="PT Astra Serif"/>
          <w:sz w:val="28"/>
          <w:szCs w:val="28"/>
        </w:rPr>
        <w:t>в новой редакции согласно приложениям 1,</w:t>
      </w:r>
      <w:r w:rsidR="00025432">
        <w:rPr>
          <w:rFonts w:ascii="PT Astra Serif" w:hAnsi="PT Astra Serif"/>
          <w:sz w:val="28"/>
          <w:szCs w:val="28"/>
        </w:rPr>
        <w:t xml:space="preserve"> </w:t>
      </w:r>
      <w:r w:rsidR="000A1F79">
        <w:rPr>
          <w:rFonts w:ascii="PT Astra Serif" w:hAnsi="PT Astra Serif"/>
          <w:sz w:val="28"/>
          <w:szCs w:val="28"/>
        </w:rPr>
        <w:t>2 к настоящему приказу.</w:t>
      </w:r>
    </w:p>
    <w:p w:rsidR="00CD7B5A" w:rsidRPr="00AD1D12" w:rsidRDefault="000A1F79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D7B5A" w:rsidRPr="00AD1D12">
        <w:rPr>
          <w:rFonts w:ascii="PT Astra Serif" w:hAnsi="PT Astra Serif"/>
          <w:sz w:val="28"/>
          <w:szCs w:val="28"/>
        </w:rPr>
        <w:t>. Настоящий приказ вступает в силу после подписания</w:t>
      </w:r>
      <w:r w:rsidR="00CD7B5A" w:rsidRPr="00AD1D12">
        <w:rPr>
          <w:rFonts w:ascii="PT Astra Serif" w:hAnsi="PT Astra Serif"/>
          <w:bCs/>
          <w:sz w:val="28"/>
          <w:szCs w:val="28"/>
        </w:rPr>
        <w:t xml:space="preserve"> и применяется при проведении мониторинга качества финансового менеджмента по итогам </w:t>
      </w:r>
      <w:r w:rsidR="00CD7B5A" w:rsidRPr="00AD1D12">
        <w:rPr>
          <w:rFonts w:ascii="PT Astra Serif" w:hAnsi="PT Astra Serif"/>
          <w:bCs/>
          <w:sz w:val="28"/>
          <w:szCs w:val="28"/>
        </w:rPr>
        <w:lastRenderedPageBreak/>
        <w:t>за 202</w:t>
      </w:r>
      <w:r>
        <w:rPr>
          <w:rFonts w:ascii="PT Astra Serif" w:hAnsi="PT Astra Serif"/>
          <w:bCs/>
          <w:sz w:val="28"/>
          <w:szCs w:val="28"/>
        </w:rPr>
        <w:t>5</w:t>
      </w:r>
      <w:r w:rsidR="00CD7B5A" w:rsidRPr="00AD1D12">
        <w:rPr>
          <w:rFonts w:ascii="PT Astra Serif" w:hAnsi="PT Astra Serif"/>
          <w:bCs/>
          <w:sz w:val="28"/>
          <w:szCs w:val="28"/>
        </w:rPr>
        <w:t xml:space="preserve"> год.</w:t>
      </w:r>
      <w:r w:rsidR="00CD7B5A" w:rsidRPr="00AD1D12">
        <w:rPr>
          <w:rFonts w:ascii="PT Astra Serif" w:hAnsi="PT Astra Serif"/>
          <w:sz w:val="28"/>
          <w:szCs w:val="28"/>
        </w:rPr>
        <w:t xml:space="preserve"> </w:t>
      </w:r>
    </w:p>
    <w:p w:rsidR="001769EB" w:rsidRDefault="000A1F79" w:rsidP="001769EB">
      <w:pPr>
        <w:spacing w:line="276" w:lineRule="auto"/>
        <w:ind w:firstLine="708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D7B5A" w:rsidRPr="00AD1D1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D7B5A" w:rsidRPr="00AD1D12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D7B5A" w:rsidRPr="00AD1D12">
        <w:rPr>
          <w:rFonts w:ascii="PT Astra Serif" w:hAnsi="PT Astra Serif"/>
          <w:bCs/>
          <w:sz w:val="28"/>
          <w:szCs w:val="28"/>
        </w:rPr>
        <w:t xml:space="preserve"> исполнением приказа</w:t>
      </w:r>
      <w:r w:rsidR="00CD7B5A" w:rsidRPr="007C40CE">
        <w:rPr>
          <w:rFonts w:ascii="PT Astra Serif" w:hAnsi="PT Astra Serif"/>
          <w:bCs/>
          <w:sz w:val="28"/>
          <w:szCs w:val="28"/>
        </w:rPr>
        <w:t xml:space="preserve"> возложить на бюджетное управление</w:t>
      </w:r>
      <w:r w:rsidR="003E6F8C">
        <w:rPr>
          <w:rFonts w:ascii="PT Astra Serif" w:hAnsi="PT Astra Serif"/>
          <w:bCs/>
          <w:sz w:val="28"/>
          <w:szCs w:val="28"/>
        </w:rPr>
        <w:t>.</w:t>
      </w:r>
    </w:p>
    <w:p w:rsidR="001769EB" w:rsidRDefault="001769EB" w:rsidP="001769EB">
      <w:pPr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769EB" w:rsidRDefault="001769EB" w:rsidP="001769EB">
      <w:pPr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769EB" w:rsidRDefault="001769EB" w:rsidP="001769EB">
      <w:pPr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1769EB">
      <w:pPr>
        <w:ind w:firstLine="0"/>
        <w:rPr>
          <w:rFonts w:ascii="PT Astra Serif" w:hAnsi="PT Astra Serif" w:cs="Times New Roman"/>
          <w:sz w:val="22"/>
          <w:szCs w:val="22"/>
        </w:rPr>
      </w:pPr>
      <w:bookmarkStart w:id="1" w:name="_GoBack"/>
      <w:bookmarkEnd w:id="1"/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3E6F8C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0A1F79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0A1F79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bookmarkEnd w:id="0"/>
      <w:r w:rsidR="000A1F79">
        <w:rPr>
          <w:rFonts w:ascii="PT Astra Serif" w:eastAsia="Times New Roman" w:hAnsi="PT Astra Serif" w:cs="Times New Roman"/>
          <w:b/>
          <w:sz w:val="28"/>
          <w:szCs w:val="28"/>
        </w:rPr>
        <w:t>Бушуева</w:t>
      </w:r>
    </w:p>
    <w:sectPr w:rsidR="008C16CC" w:rsidSect="00F221CD">
      <w:headerReference w:type="default" r:id="rId10"/>
      <w:pgSz w:w="11900" w:h="16800"/>
      <w:pgMar w:top="1134" w:right="851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221CD" w:rsidRPr="00F221CD" w:rsidRDefault="00F221CD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1769EB">
          <w:rPr>
            <w:rFonts w:ascii="PT Astra Serif" w:hAnsi="PT Astra Serif"/>
            <w:noProof/>
            <w:sz w:val="22"/>
            <w:szCs w:val="22"/>
          </w:rPr>
          <w:t>2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432"/>
    <w:rsid w:val="0002593E"/>
    <w:rsid w:val="00034F5C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77A39"/>
    <w:rsid w:val="00080BC5"/>
    <w:rsid w:val="0008108C"/>
    <w:rsid w:val="00092464"/>
    <w:rsid w:val="00096C8D"/>
    <w:rsid w:val="00097469"/>
    <w:rsid w:val="000979B0"/>
    <w:rsid w:val="000A1F79"/>
    <w:rsid w:val="000A698D"/>
    <w:rsid w:val="000A7B54"/>
    <w:rsid w:val="000B02CC"/>
    <w:rsid w:val="000B10EC"/>
    <w:rsid w:val="000B546E"/>
    <w:rsid w:val="000B6D01"/>
    <w:rsid w:val="000B6EE4"/>
    <w:rsid w:val="000C07E6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9EB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2FD1"/>
    <w:rsid w:val="001A3615"/>
    <w:rsid w:val="001A3658"/>
    <w:rsid w:val="001A3983"/>
    <w:rsid w:val="001A738E"/>
    <w:rsid w:val="001B37D8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55DD"/>
    <w:rsid w:val="003C6ADB"/>
    <w:rsid w:val="003C7C26"/>
    <w:rsid w:val="003D2FC6"/>
    <w:rsid w:val="003D403C"/>
    <w:rsid w:val="003D4372"/>
    <w:rsid w:val="003D78D5"/>
    <w:rsid w:val="003E0422"/>
    <w:rsid w:val="003E0C6A"/>
    <w:rsid w:val="003E4F42"/>
    <w:rsid w:val="003E5716"/>
    <w:rsid w:val="003E62D7"/>
    <w:rsid w:val="003E6F8C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4C0D"/>
    <w:rsid w:val="00547383"/>
    <w:rsid w:val="00555860"/>
    <w:rsid w:val="00555EFA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669"/>
    <w:rsid w:val="005D2150"/>
    <w:rsid w:val="005D2996"/>
    <w:rsid w:val="005D4ED9"/>
    <w:rsid w:val="005D6999"/>
    <w:rsid w:val="005D775A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E8D"/>
    <w:rsid w:val="006664A5"/>
    <w:rsid w:val="0067015A"/>
    <w:rsid w:val="006713A6"/>
    <w:rsid w:val="006716A6"/>
    <w:rsid w:val="0068235B"/>
    <w:rsid w:val="00682D70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A0E00"/>
    <w:rsid w:val="006A3CF8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333D"/>
    <w:rsid w:val="0082469F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7DAC"/>
    <w:rsid w:val="009F0CCE"/>
    <w:rsid w:val="009F70C2"/>
    <w:rsid w:val="00A022F3"/>
    <w:rsid w:val="00A06EC6"/>
    <w:rsid w:val="00A07A67"/>
    <w:rsid w:val="00A1068D"/>
    <w:rsid w:val="00A14B18"/>
    <w:rsid w:val="00A162DD"/>
    <w:rsid w:val="00A174D0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36CA"/>
    <w:rsid w:val="00AF5429"/>
    <w:rsid w:val="00AF5EB9"/>
    <w:rsid w:val="00B038F8"/>
    <w:rsid w:val="00B042C6"/>
    <w:rsid w:val="00B07461"/>
    <w:rsid w:val="00B07DD5"/>
    <w:rsid w:val="00B11F46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8D5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D7B5A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335A"/>
    <w:rsid w:val="00D178B9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0C6A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D7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D7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B60EC-A87C-4085-A077-9D2B2DB1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186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13</cp:revision>
  <cp:lastPrinted>2026-02-25T10:25:00Z</cp:lastPrinted>
  <dcterms:created xsi:type="dcterms:W3CDTF">2025-02-21T04:23:00Z</dcterms:created>
  <dcterms:modified xsi:type="dcterms:W3CDTF">2026-02-26T05:26:00Z</dcterms:modified>
</cp:coreProperties>
</file>